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388F" w14:textId="77777777" w:rsidR="00E74035" w:rsidRDefault="008D3F2B">
      <w:pPr>
        <w:jc w:val="center"/>
      </w:pPr>
      <w:r>
        <w:rPr>
          <w:b/>
          <w:color w:val="0056D2"/>
          <w:sz w:val="32"/>
        </w:rPr>
        <w:t>B.S. in Information Science and Technology</w:t>
      </w:r>
    </w:p>
    <w:p w14:paraId="6C5EA302" w14:textId="77777777" w:rsidR="00E74035" w:rsidRDefault="008D3F2B">
      <w:r>
        <w:rPr>
          <w:rFonts w:ascii="Calibri" w:hAnsi="Calibri"/>
          <w:sz w:val="24"/>
        </w:rPr>
        <w:t>A STEM degree combining management and technology to prepare students for high-demand careers in IT, business, and innovation.</w:t>
      </w:r>
    </w:p>
    <w:p w14:paraId="05A0747F" w14:textId="77777777" w:rsidR="00E74035" w:rsidRDefault="008D3F2B">
      <w:r>
        <w:rPr>
          <w:b/>
          <w:color w:val="0056D2"/>
          <w:sz w:val="28"/>
        </w:rPr>
        <w:t>Program Overview</w:t>
      </w:r>
    </w:p>
    <w:p w14:paraId="77A1EDD9" w14:textId="77777777" w:rsidR="00E74035" w:rsidRDefault="008D3F2B">
      <w:r>
        <w:rPr>
          <w:rFonts w:ascii="Calibri" w:hAnsi="Calibri"/>
          <w:sz w:val="24"/>
        </w:rPr>
        <w:t xml:space="preserve">Graduates gain skills in programming, database management, data science, networks, systems design, and technology management. </w:t>
      </w:r>
    </w:p>
    <w:p w14:paraId="1A2E8323" w14:textId="77777777" w:rsidR="00E74035" w:rsidRDefault="008D3F2B">
      <w:r>
        <w:rPr>
          <w:rFonts w:ascii="Calibri" w:hAnsi="Calibri"/>
          <w:sz w:val="24"/>
        </w:rPr>
        <w:t>IST majors can also earn a business minor without extra coursework.</w:t>
      </w:r>
    </w:p>
    <w:p w14:paraId="05699F60" w14:textId="77777777" w:rsidR="00E74035" w:rsidRDefault="008D3F2B">
      <w:r>
        <w:rPr>
          <w:b/>
          <w:color w:val="0056D2"/>
          <w:sz w:val="28"/>
        </w:rPr>
        <w:t>Degree Curriculum Highlights</w:t>
      </w:r>
    </w:p>
    <w:p w14:paraId="4013C831" w14:textId="77777777" w:rsidR="00E74035" w:rsidRDefault="008D3F2B">
      <w:r>
        <w:rPr>
          <w:rFonts w:ascii="Calibri" w:hAnsi="Calibri"/>
          <w:sz w:val="24"/>
        </w:rPr>
        <w:t>• IST Core: Programming, databases, data science, networks, systems analysis, cybersecurity, and machine learning.</w:t>
      </w:r>
    </w:p>
    <w:p w14:paraId="51F3E0FB" w14:textId="77777777" w:rsidR="00E74035" w:rsidRDefault="008D3F2B">
      <w:r>
        <w:rPr>
          <w:rFonts w:ascii="Calibri" w:hAnsi="Calibri"/>
          <w:sz w:val="24"/>
        </w:rPr>
        <w:t>• Common Core: Business, technology, quantitative skills, and communication.</w:t>
      </w:r>
    </w:p>
    <w:p w14:paraId="140AED94" w14:textId="77777777" w:rsidR="00E74035" w:rsidRDefault="008D3F2B">
      <w:r>
        <w:rPr>
          <w:rFonts w:ascii="Calibri" w:hAnsi="Calibri"/>
          <w:sz w:val="24"/>
        </w:rPr>
        <w:t>• Experiential Learning: Hands-on projects and internships to apply classroom knowledge.</w:t>
      </w:r>
    </w:p>
    <w:p w14:paraId="02490BEE" w14:textId="77777777" w:rsidR="00E74035" w:rsidRDefault="008D3F2B">
      <w:r>
        <w:rPr>
          <w:rFonts w:ascii="Calibri" w:hAnsi="Calibri"/>
          <w:sz w:val="24"/>
        </w:rPr>
        <w:t>• IST Electives: Choose 15 credits (AI, Data Science, ERP, Cybersecurity, UX, etc.).</w:t>
      </w:r>
    </w:p>
    <w:p w14:paraId="475B4FAD" w14:textId="77777777" w:rsidR="00E74035" w:rsidRDefault="008D3F2B">
      <w:r>
        <w:rPr>
          <w:b/>
          <w:color w:val="0056D2"/>
          <w:sz w:val="28"/>
        </w:rPr>
        <w:t>Popular Career Paths</w:t>
      </w:r>
    </w:p>
    <w:p w14:paraId="150C6BC1" w14:textId="7204279D" w:rsidR="00E74035" w:rsidRDefault="008D3F2B">
      <w:r>
        <w:rPr>
          <w:rFonts w:ascii="Calibri" w:hAnsi="Calibri"/>
          <w:sz w:val="24"/>
        </w:rPr>
        <w:t>• AI &amp; Machine Learning –</w:t>
      </w:r>
      <w:r w:rsidR="00AB18B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Research Scientist, </w:t>
      </w:r>
      <w:r w:rsidR="00AB18BD">
        <w:rPr>
          <w:rFonts w:ascii="Calibri" w:hAnsi="Calibri"/>
          <w:sz w:val="24"/>
        </w:rPr>
        <w:t xml:space="preserve">AI </w:t>
      </w:r>
      <w:r>
        <w:rPr>
          <w:rFonts w:ascii="Calibri" w:hAnsi="Calibri"/>
          <w:sz w:val="24"/>
        </w:rPr>
        <w:t>Product Manager</w:t>
      </w:r>
      <w:r w:rsidR="00AB18BD">
        <w:rPr>
          <w:rFonts w:ascii="Calibri" w:hAnsi="Calibri"/>
          <w:sz w:val="24"/>
        </w:rPr>
        <w:t xml:space="preserve">, Machine Learning </w:t>
      </w:r>
      <w:r w:rsidR="00AB18BD">
        <w:rPr>
          <w:rFonts w:ascii="Calibri" w:hAnsi="Calibri"/>
          <w:sz w:val="24"/>
        </w:rPr>
        <w:t>Engineer</w:t>
      </w:r>
    </w:p>
    <w:p w14:paraId="188E95AB" w14:textId="77777777" w:rsidR="00E74035" w:rsidRDefault="008D3F2B">
      <w:r>
        <w:rPr>
          <w:rFonts w:ascii="Calibri" w:hAnsi="Calibri"/>
          <w:sz w:val="24"/>
        </w:rPr>
        <w:t>• Business Analytics – Data Analyst, BI Analyst, Operations Research Analyst</w:t>
      </w:r>
    </w:p>
    <w:p w14:paraId="311090B2" w14:textId="77777777" w:rsidR="00E74035" w:rsidRDefault="008D3F2B">
      <w:r>
        <w:rPr>
          <w:rFonts w:ascii="Calibri" w:hAnsi="Calibri"/>
          <w:sz w:val="24"/>
        </w:rPr>
        <w:t>• Computer Infrastructure – Network Admin, Cloud Engineer, Database Admin</w:t>
      </w:r>
    </w:p>
    <w:p w14:paraId="638BD2C1" w14:textId="77777777" w:rsidR="00E74035" w:rsidRDefault="008D3F2B">
      <w:r>
        <w:rPr>
          <w:rFonts w:ascii="Calibri" w:hAnsi="Calibri"/>
          <w:sz w:val="24"/>
        </w:rPr>
        <w:t>• Cybersecurity – Analyst, Security Officer, Pen Tester</w:t>
      </w:r>
    </w:p>
    <w:p w14:paraId="06212B01" w14:textId="77777777" w:rsidR="00E74035" w:rsidRDefault="008D3F2B">
      <w:r>
        <w:rPr>
          <w:rFonts w:ascii="Calibri" w:hAnsi="Calibri"/>
          <w:sz w:val="24"/>
        </w:rPr>
        <w:t>• Digital Commerce – E-Commerce Manager, Digital Marketing Specialist</w:t>
      </w:r>
    </w:p>
    <w:p w14:paraId="417B86A0" w14:textId="77777777" w:rsidR="00E74035" w:rsidRDefault="008D3F2B">
      <w:r>
        <w:rPr>
          <w:rFonts w:ascii="Calibri" w:hAnsi="Calibri"/>
          <w:sz w:val="24"/>
        </w:rPr>
        <w:t>• ERP – ERP Consultant, BI Developer, Enterprise Architect</w:t>
      </w:r>
    </w:p>
    <w:p w14:paraId="3AE889FB" w14:textId="77777777" w:rsidR="00E74035" w:rsidRDefault="008D3F2B">
      <w:r>
        <w:rPr>
          <w:rFonts w:ascii="Calibri" w:hAnsi="Calibri"/>
          <w:sz w:val="24"/>
        </w:rPr>
        <w:t>• Software Systems – Developer, Full Stack Engineer, Application Architect</w:t>
      </w:r>
    </w:p>
    <w:p w14:paraId="06024491" w14:textId="77777777" w:rsidR="00E74035" w:rsidRDefault="008D3F2B">
      <w:r>
        <w:rPr>
          <w:rFonts w:ascii="Calibri" w:hAnsi="Calibri"/>
          <w:sz w:val="24"/>
        </w:rPr>
        <w:t>• Technological Innovation – Innovation Officer, Transformation Consultant</w:t>
      </w:r>
    </w:p>
    <w:p w14:paraId="7704A827" w14:textId="77777777" w:rsidR="008D3F2B" w:rsidRDefault="008D3F2B">
      <w:pPr>
        <w:rPr>
          <w:b/>
          <w:color w:val="0056D2"/>
          <w:sz w:val="28"/>
        </w:rPr>
      </w:pPr>
    </w:p>
    <w:p w14:paraId="200D351C" w14:textId="08B3D702" w:rsidR="00E74035" w:rsidRDefault="008D3F2B">
      <w:r>
        <w:rPr>
          <w:b/>
          <w:color w:val="0056D2"/>
          <w:sz w:val="28"/>
        </w:rPr>
        <w:lastRenderedPageBreak/>
        <w:t>Salary Outcomes</w:t>
      </w:r>
    </w:p>
    <w:p w14:paraId="35BB431F" w14:textId="77777777" w:rsidR="00E74035" w:rsidRDefault="008D3F2B">
      <w:r>
        <w:rPr>
          <w:rFonts w:ascii="Calibri" w:hAnsi="Calibri"/>
          <w:sz w:val="24"/>
        </w:rPr>
        <w:t>• $77,655 – Average starting salary for undergraduates (2024)</w:t>
      </w:r>
    </w:p>
    <w:p w14:paraId="6C0ACED5" w14:textId="77777777" w:rsidR="00E74035" w:rsidRDefault="008D3F2B">
      <w:r>
        <w:rPr>
          <w:rFonts w:ascii="Calibri" w:hAnsi="Calibri"/>
          <w:sz w:val="24"/>
        </w:rPr>
        <w:t>• $85,715 – Average starting salary for MS IST graduates (2023)</w:t>
      </w:r>
    </w:p>
    <w:p w14:paraId="75ADA1A9" w14:textId="77777777" w:rsidR="00E74035" w:rsidRDefault="008D3F2B">
      <w:r>
        <w:rPr>
          <w:rFonts w:ascii="Calibri" w:hAnsi="Calibri"/>
          <w:sz w:val="24"/>
        </w:rPr>
        <w:t>• $3,584 – Average monthly salary for internships and co-ops (2022)</w:t>
      </w:r>
    </w:p>
    <w:p w14:paraId="211FB9F9" w14:textId="77777777" w:rsidR="00E74035" w:rsidRDefault="008D3F2B">
      <w:r>
        <w:rPr>
          <w:b/>
          <w:color w:val="0056D2"/>
          <w:sz w:val="28"/>
        </w:rPr>
        <w:t>Contact Information</w:t>
      </w:r>
    </w:p>
    <w:p w14:paraId="592E3662" w14:textId="77777777" w:rsidR="00E74035" w:rsidRDefault="008D3F2B">
      <w:r>
        <w:rPr>
          <w:rFonts w:ascii="Calibri" w:hAnsi="Calibri"/>
          <w:sz w:val="24"/>
        </w:rPr>
        <w:t>📧 bit@mst.edu</w:t>
      </w:r>
    </w:p>
    <w:p w14:paraId="5CE93EE4" w14:textId="77777777" w:rsidR="00E74035" w:rsidRDefault="008D3F2B">
      <w:r>
        <w:rPr>
          <w:rFonts w:ascii="Calibri" w:hAnsi="Calibri"/>
          <w:sz w:val="24"/>
        </w:rPr>
        <w:t>📞 573-341-7216</w:t>
      </w:r>
    </w:p>
    <w:p w14:paraId="7B1EA33E" w14:textId="77777777" w:rsidR="00E74035" w:rsidRDefault="008D3F2B">
      <w:r>
        <w:rPr>
          <w:rFonts w:ascii="Calibri" w:hAnsi="Calibri"/>
          <w:sz w:val="24"/>
        </w:rPr>
        <w:t>🌐 bit.mst.edu</w:t>
      </w:r>
    </w:p>
    <w:p w14:paraId="6169695F" w14:textId="77777777" w:rsidR="00E74035" w:rsidRDefault="008D3F2B">
      <w:r>
        <w:rPr>
          <w:b/>
          <w:color w:val="0056D2"/>
          <w:sz w:val="28"/>
        </w:rPr>
        <w:t>Graduation Requirements</w:t>
      </w:r>
    </w:p>
    <w:p w14:paraId="23FC586D" w14:textId="77777777" w:rsidR="00E74035" w:rsidRDefault="008D3F2B">
      <w:r>
        <w:rPr>
          <w:rFonts w:ascii="Calibri" w:hAnsi="Calibri"/>
          <w:sz w:val="24"/>
        </w:rPr>
        <w:t>A grade of “C” or better is required in all IST core, electives, and major-required business courses.</w:t>
      </w:r>
    </w:p>
    <w:p w14:paraId="22D90B31" w14:textId="77777777" w:rsidR="00E74035" w:rsidRDefault="008D3F2B">
      <w:r>
        <w:rPr>
          <w:rFonts w:ascii="Calibri" w:hAnsi="Calibri"/>
          <w:sz w:val="24"/>
        </w:rPr>
        <w:t>General education electives must meet Missouri S&amp;T catalog requirements.</w:t>
      </w:r>
    </w:p>
    <w:sectPr w:rsidR="00E740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8455953">
    <w:abstractNumId w:val="8"/>
  </w:num>
  <w:num w:numId="2" w16cid:durableId="256794313">
    <w:abstractNumId w:val="6"/>
  </w:num>
  <w:num w:numId="3" w16cid:durableId="1399592799">
    <w:abstractNumId w:val="5"/>
  </w:num>
  <w:num w:numId="4" w16cid:durableId="137264624">
    <w:abstractNumId w:val="4"/>
  </w:num>
  <w:num w:numId="5" w16cid:durableId="741215642">
    <w:abstractNumId w:val="7"/>
  </w:num>
  <w:num w:numId="6" w16cid:durableId="1376388063">
    <w:abstractNumId w:val="3"/>
  </w:num>
  <w:num w:numId="7" w16cid:durableId="1713840725">
    <w:abstractNumId w:val="2"/>
  </w:num>
  <w:num w:numId="8" w16cid:durableId="970020251">
    <w:abstractNumId w:val="1"/>
  </w:num>
  <w:num w:numId="9" w16cid:durableId="181733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0541"/>
    <w:rsid w:val="008D3F2B"/>
    <w:rsid w:val="009C53FD"/>
    <w:rsid w:val="00AA1D8D"/>
    <w:rsid w:val="00AB18BD"/>
    <w:rsid w:val="00B47730"/>
    <w:rsid w:val="00CB0664"/>
    <w:rsid w:val="00E740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86459"/>
  <w14:defaultImageDpi w14:val="300"/>
  <w15:docId w15:val="{E83C8B34-158E-47A0-B800-67116776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Miller, Leanna</cp:lastModifiedBy>
  <cp:revision>3</cp:revision>
  <dcterms:created xsi:type="dcterms:W3CDTF">2025-08-28T20:50:00Z</dcterms:created>
  <dcterms:modified xsi:type="dcterms:W3CDTF">2025-09-12T15:34:00Z</dcterms:modified>
  <cp:category/>
</cp:coreProperties>
</file>